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C6490" w14:textId="1789C075" w:rsidR="0033603B" w:rsidRDefault="00DD07EB">
      <w:pPr>
        <w:jc w:val="center"/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D455DCD" wp14:editId="2D2A8E96">
            <wp:simplePos x="0" y="0"/>
            <wp:positionH relativeFrom="column">
              <wp:posOffset>7170420</wp:posOffset>
            </wp:positionH>
            <wp:positionV relativeFrom="paragraph">
              <wp:posOffset>11430</wp:posOffset>
            </wp:positionV>
            <wp:extent cx="2419350" cy="1943100"/>
            <wp:effectExtent l="0" t="0" r="0" b="0"/>
            <wp:wrapSquare wrapText="bothSides"/>
            <wp:docPr id="15575314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531418" name="Obrázek 155753141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D0FCB">
        <w:rPr>
          <w:rFonts w:ascii="Comic Sans MS" w:hAnsi="Comic Sans MS"/>
          <w:b/>
          <w:i/>
          <w:iCs/>
          <w:color w:val="C00000"/>
          <w:sz w:val="80"/>
          <w:szCs w:val="80"/>
        </w:rPr>
        <w:t>ROZLOUČENÍ S LÉTEM</w:t>
      </w:r>
    </w:p>
    <w:p w14:paraId="5FE5FD35" w14:textId="77777777" w:rsidR="00DD07EB" w:rsidRDefault="000D0FCB">
      <w:pPr>
        <w:contextualSpacing/>
        <w:jc w:val="center"/>
        <w:rPr>
          <w:b/>
          <w:i/>
          <w:sz w:val="48"/>
          <w:szCs w:val="48"/>
        </w:rPr>
      </w:pPr>
      <w:r w:rsidRPr="00C82354">
        <w:rPr>
          <w:b/>
          <w:i/>
          <w:sz w:val="48"/>
          <w:szCs w:val="48"/>
        </w:rPr>
        <w:t xml:space="preserve">V sobotu </w:t>
      </w:r>
      <w:r w:rsidR="00DD07EB">
        <w:rPr>
          <w:b/>
          <w:i/>
          <w:sz w:val="48"/>
          <w:szCs w:val="48"/>
        </w:rPr>
        <w:t>5</w:t>
      </w:r>
      <w:r w:rsidRPr="00C82354">
        <w:rPr>
          <w:b/>
          <w:i/>
          <w:sz w:val="48"/>
          <w:szCs w:val="48"/>
        </w:rPr>
        <w:t xml:space="preserve">. </w:t>
      </w:r>
      <w:r w:rsidR="00DD07EB">
        <w:rPr>
          <w:b/>
          <w:i/>
          <w:sz w:val="48"/>
          <w:szCs w:val="48"/>
        </w:rPr>
        <w:t>10</w:t>
      </w:r>
      <w:r w:rsidRPr="00C82354">
        <w:rPr>
          <w:b/>
          <w:i/>
          <w:sz w:val="48"/>
          <w:szCs w:val="48"/>
        </w:rPr>
        <w:t>. 202</w:t>
      </w:r>
      <w:r w:rsidR="00DD07EB">
        <w:rPr>
          <w:b/>
          <w:i/>
          <w:sz w:val="48"/>
          <w:szCs w:val="48"/>
        </w:rPr>
        <w:t>4</w:t>
      </w:r>
      <w:r w:rsidRPr="00C82354">
        <w:rPr>
          <w:b/>
          <w:i/>
          <w:sz w:val="48"/>
          <w:szCs w:val="48"/>
        </w:rPr>
        <w:t xml:space="preserve"> </w:t>
      </w:r>
      <w:r w:rsidRPr="005D2200">
        <w:rPr>
          <w:b/>
          <w:i/>
          <w:sz w:val="48"/>
          <w:szCs w:val="48"/>
          <w:u w:val="single"/>
        </w:rPr>
        <w:t>u Kulturního domu</w:t>
      </w:r>
      <w:r w:rsidRPr="00C82354">
        <w:rPr>
          <w:b/>
          <w:i/>
          <w:sz w:val="48"/>
          <w:szCs w:val="48"/>
        </w:rPr>
        <w:t xml:space="preserve"> </w:t>
      </w:r>
    </w:p>
    <w:p w14:paraId="570ABFFA" w14:textId="35012AB2" w:rsidR="0033603B" w:rsidRPr="00C82354" w:rsidRDefault="000D0FCB">
      <w:pPr>
        <w:contextualSpacing/>
        <w:jc w:val="center"/>
        <w:rPr>
          <w:i/>
          <w:sz w:val="48"/>
          <w:szCs w:val="48"/>
        </w:rPr>
      </w:pPr>
      <w:r w:rsidRPr="00C82354">
        <w:rPr>
          <w:b/>
          <w:i/>
          <w:sz w:val="48"/>
          <w:szCs w:val="48"/>
        </w:rPr>
        <w:t>v Leskovci nad Moravicí</w:t>
      </w:r>
    </w:p>
    <w:p w14:paraId="5273C797" w14:textId="14B54BD4" w:rsidR="0033603B" w:rsidRPr="00C82354" w:rsidRDefault="00114F4D">
      <w:pPr>
        <w:contextualSpacing/>
        <w:jc w:val="center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A076D2" wp14:editId="602D0C4F">
            <wp:simplePos x="0" y="0"/>
            <wp:positionH relativeFrom="margin">
              <wp:posOffset>-20955</wp:posOffset>
            </wp:positionH>
            <wp:positionV relativeFrom="paragraph">
              <wp:posOffset>400050</wp:posOffset>
            </wp:positionV>
            <wp:extent cx="2085975" cy="2705100"/>
            <wp:effectExtent l="0" t="0" r="9525" b="0"/>
            <wp:wrapSquare wrapText="bothSides"/>
            <wp:docPr id="1407861277" name="Obrázek 2" descr="5. rejšický kotlíkový guláš | SK Rejš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. rejšický kotlíkový guláš | SK Rejš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CC9AB" w14:textId="760764DC" w:rsidR="0033603B" w:rsidRDefault="000D0FCB">
      <w:pPr>
        <w:spacing w:line="360" w:lineRule="auto"/>
        <w:contextualSpacing/>
        <w:rPr>
          <w:sz w:val="44"/>
          <w:szCs w:val="44"/>
        </w:rPr>
      </w:pPr>
      <w:r>
        <w:rPr>
          <w:b/>
          <w:sz w:val="44"/>
          <w:szCs w:val="44"/>
        </w:rPr>
        <w:t>08:00</w:t>
      </w:r>
      <w:r>
        <w:rPr>
          <w:b/>
          <w:sz w:val="44"/>
          <w:szCs w:val="44"/>
        </w:rPr>
        <w:tab/>
        <w:t>Prezentace soutěžících ve vaření kotlíkového guláše</w:t>
      </w:r>
    </w:p>
    <w:p w14:paraId="6B91687B" w14:textId="6814C545" w:rsidR="0033603B" w:rsidRDefault="000D0FCB">
      <w:pPr>
        <w:tabs>
          <w:tab w:val="left" w:pos="1275"/>
          <w:tab w:val="right" w:pos="9780"/>
        </w:tabs>
        <w:spacing w:after="0" w:line="360" w:lineRule="auto"/>
        <w:contextualSpacing/>
        <w:rPr>
          <w:sz w:val="44"/>
          <w:szCs w:val="44"/>
        </w:rPr>
      </w:pPr>
      <w:r>
        <w:rPr>
          <w:b/>
          <w:sz w:val="44"/>
          <w:szCs w:val="44"/>
        </w:rPr>
        <w:t>09:00</w:t>
      </w:r>
      <w:r>
        <w:rPr>
          <w:b/>
          <w:sz w:val="44"/>
          <w:szCs w:val="44"/>
        </w:rPr>
        <w:tab/>
        <w:t xml:space="preserve"> </w:t>
      </w:r>
      <w:r w:rsidR="00114F4D">
        <w:rPr>
          <w:b/>
          <w:sz w:val="44"/>
          <w:szCs w:val="44"/>
        </w:rPr>
        <w:t xml:space="preserve">    </w:t>
      </w:r>
      <w:r>
        <w:rPr>
          <w:b/>
          <w:sz w:val="44"/>
          <w:szCs w:val="44"/>
        </w:rPr>
        <w:t>Zahájení soutěže ve vaření kotlíkového guláše</w:t>
      </w:r>
    </w:p>
    <w:p w14:paraId="44621BD6" w14:textId="54EEDF34" w:rsidR="0033603B" w:rsidRDefault="000D0FCB">
      <w:pPr>
        <w:spacing w:after="0" w:line="360" w:lineRule="auto"/>
        <w:contextualSpacing/>
        <w:rPr>
          <w:sz w:val="44"/>
          <w:szCs w:val="44"/>
        </w:rPr>
      </w:pPr>
      <w:r>
        <w:rPr>
          <w:b/>
          <w:sz w:val="44"/>
          <w:szCs w:val="44"/>
        </w:rPr>
        <w:t>13:00</w:t>
      </w:r>
      <w:r>
        <w:rPr>
          <w:b/>
          <w:sz w:val="44"/>
          <w:szCs w:val="44"/>
        </w:rPr>
        <w:tab/>
        <w:t>Ochutnávka soutěžních gulášů</w:t>
      </w:r>
    </w:p>
    <w:p w14:paraId="02D2C2FA" w14:textId="77777777" w:rsidR="0033603B" w:rsidRDefault="000D0FCB">
      <w:pPr>
        <w:spacing w:after="0" w:line="360" w:lineRule="auto"/>
        <w:contextualSpacing/>
        <w:rPr>
          <w:sz w:val="44"/>
          <w:szCs w:val="44"/>
        </w:rPr>
      </w:pPr>
      <w:r>
        <w:rPr>
          <w:b/>
          <w:sz w:val="44"/>
          <w:szCs w:val="44"/>
        </w:rPr>
        <w:t>14:00</w:t>
      </w:r>
      <w:r>
        <w:rPr>
          <w:b/>
          <w:sz w:val="44"/>
          <w:szCs w:val="44"/>
        </w:rPr>
        <w:tab/>
        <w:t>Vyhlášení nejlepšího guláše</w:t>
      </w:r>
    </w:p>
    <w:p w14:paraId="6A8EA950" w14:textId="5B372E78" w:rsidR="0033603B" w:rsidRDefault="000D0FCB">
      <w:pPr>
        <w:spacing w:after="0" w:line="360" w:lineRule="auto"/>
        <w:contextualSpacing/>
        <w:rPr>
          <w:sz w:val="44"/>
          <w:szCs w:val="44"/>
        </w:rPr>
      </w:pPr>
      <w:r>
        <w:rPr>
          <w:b/>
          <w:sz w:val="44"/>
          <w:szCs w:val="44"/>
        </w:rPr>
        <w:t>15:00</w:t>
      </w:r>
      <w:r>
        <w:rPr>
          <w:b/>
          <w:sz w:val="44"/>
          <w:szCs w:val="44"/>
        </w:rPr>
        <w:tab/>
        <w:t>Soutěž</w:t>
      </w:r>
      <w:r w:rsidR="00DD07EB">
        <w:rPr>
          <w:b/>
          <w:sz w:val="44"/>
          <w:szCs w:val="44"/>
        </w:rPr>
        <w:t>ní odpoledne pro malé i velké</w:t>
      </w:r>
    </w:p>
    <w:p w14:paraId="3C417639" w14:textId="77777777" w:rsidR="0033603B" w:rsidRDefault="000D0FCB">
      <w:pPr>
        <w:spacing w:after="0" w:line="360" w:lineRule="auto"/>
        <w:contextualSpacing/>
        <w:rPr>
          <w:sz w:val="44"/>
          <w:szCs w:val="44"/>
        </w:rPr>
      </w:pPr>
      <w:r>
        <w:rPr>
          <w:b/>
          <w:sz w:val="44"/>
          <w:szCs w:val="44"/>
        </w:rPr>
        <w:t>18:00</w:t>
      </w:r>
      <w:r>
        <w:rPr>
          <w:b/>
          <w:sz w:val="44"/>
          <w:szCs w:val="44"/>
        </w:rPr>
        <w:tab/>
        <w:t>Reprodukovaná hudba k tanci i poslechu</w:t>
      </w:r>
    </w:p>
    <w:p w14:paraId="3661470B" w14:textId="77777777" w:rsidR="0033603B" w:rsidRDefault="000D0FCB">
      <w:pPr>
        <w:spacing w:after="0" w:line="240" w:lineRule="auto"/>
        <w:contextualSpacing/>
        <w:jc w:val="center"/>
        <w:rPr>
          <w:b/>
          <w:sz w:val="48"/>
          <w:szCs w:val="48"/>
        </w:rPr>
      </w:pPr>
      <w:r>
        <w:rPr>
          <w:b/>
          <w:sz w:val="32"/>
          <w:szCs w:val="32"/>
        </w:rPr>
        <w:t>Přihlášky do soutěže ve vaření kotlíkového guláše na tel.: 724 178 733</w:t>
      </w:r>
    </w:p>
    <w:p w14:paraId="4CEF3EC5" w14:textId="77777777" w:rsidR="0033603B" w:rsidRDefault="000D0FCB">
      <w:pPr>
        <w:spacing w:line="240" w:lineRule="auto"/>
        <w:contextualSpacing/>
        <w:jc w:val="center"/>
        <w:rPr>
          <w:sz w:val="32"/>
          <w:szCs w:val="32"/>
        </w:rPr>
      </w:pPr>
      <w:r>
        <w:rPr>
          <w:b/>
          <w:color w:val="C00000"/>
          <w:sz w:val="32"/>
          <w:szCs w:val="32"/>
        </w:rPr>
        <w:t>Doprovodný program:</w:t>
      </w:r>
    </w:p>
    <w:p w14:paraId="1147FA3D" w14:textId="11FDACFE" w:rsidR="0033603B" w:rsidRDefault="000D0FCB">
      <w:pPr>
        <w:spacing w:line="240" w:lineRule="auto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skákací hrad, </w:t>
      </w:r>
      <w:r w:rsidR="00757BC4">
        <w:rPr>
          <w:sz w:val="32"/>
          <w:szCs w:val="32"/>
        </w:rPr>
        <w:t>cukrová vata</w:t>
      </w:r>
      <w:r>
        <w:rPr>
          <w:sz w:val="32"/>
          <w:szCs w:val="32"/>
        </w:rPr>
        <w:t>, projížďky na koních</w:t>
      </w:r>
    </w:p>
    <w:p w14:paraId="1157B481" w14:textId="1C847B51" w:rsidR="0033603B" w:rsidRDefault="009D1EC1">
      <w:pPr>
        <w:spacing w:line="240" w:lineRule="auto"/>
        <w:contextualSpacing/>
        <w:jc w:val="center"/>
        <w:rPr>
          <w:sz w:val="32"/>
          <w:szCs w:val="32"/>
        </w:rPr>
      </w:pPr>
      <w:r>
        <w:rPr>
          <w:b/>
          <w:sz w:val="32"/>
          <w:szCs w:val="32"/>
        </w:rPr>
        <w:t>P</w:t>
      </w:r>
      <w:r w:rsidR="000D0FCB">
        <w:rPr>
          <w:b/>
          <w:sz w:val="32"/>
          <w:szCs w:val="32"/>
        </w:rPr>
        <w:t>rogram pro všechny návštěvníky je ZDA</w:t>
      </w:r>
      <w:r w:rsidR="00E0017B">
        <w:rPr>
          <w:b/>
          <w:sz w:val="32"/>
          <w:szCs w:val="32"/>
        </w:rPr>
        <w:t>R</w:t>
      </w:r>
      <w:r w:rsidR="000D0FCB">
        <w:rPr>
          <w:b/>
          <w:sz w:val="32"/>
          <w:szCs w:val="32"/>
        </w:rPr>
        <w:t xml:space="preserve">MA, občerstvení </w:t>
      </w:r>
      <w:r w:rsidR="005D2200">
        <w:rPr>
          <w:b/>
          <w:sz w:val="32"/>
          <w:szCs w:val="32"/>
        </w:rPr>
        <w:t>zajištěno.</w:t>
      </w:r>
    </w:p>
    <w:p w14:paraId="6CB47122" w14:textId="77777777" w:rsidR="0033603B" w:rsidRDefault="000D0FCB">
      <w:pPr>
        <w:spacing w:line="240" w:lineRule="auto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Přijďte se s námi rozloučit s létem, ochutnat soutěžní guláše a užít si program. </w:t>
      </w:r>
    </w:p>
    <w:p w14:paraId="61650F00" w14:textId="77777777" w:rsidR="0033603B" w:rsidRDefault="000D0FCB">
      <w:pPr>
        <w:spacing w:line="240" w:lineRule="auto"/>
        <w:jc w:val="center"/>
      </w:pPr>
      <w:r>
        <w:rPr>
          <w:sz w:val="32"/>
          <w:szCs w:val="32"/>
        </w:rPr>
        <w:t>Změna programu vyhrazena.</w:t>
      </w:r>
      <w:r>
        <w:rPr>
          <w:sz w:val="32"/>
          <w:szCs w:val="32"/>
        </w:rPr>
        <w:tab/>
      </w:r>
    </w:p>
    <w:sectPr w:rsidR="0033603B">
      <w:pgSz w:w="16838" w:h="11906" w:orient="landscape"/>
      <w:pgMar w:top="567" w:right="1133" w:bottom="142" w:left="993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03B"/>
    <w:rsid w:val="000D0FCB"/>
    <w:rsid w:val="00114F4D"/>
    <w:rsid w:val="0033603B"/>
    <w:rsid w:val="005D2200"/>
    <w:rsid w:val="00757BC4"/>
    <w:rsid w:val="009D1EC1"/>
    <w:rsid w:val="00C82354"/>
    <w:rsid w:val="00DD07EB"/>
    <w:rsid w:val="00E0017B"/>
    <w:rsid w:val="00EB0ABC"/>
    <w:rsid w:val="00FB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8D07"/>
  <w15:docId w15:val="{319D9070-6455-4D15-9BE3-0637ACA1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71F5B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71F5B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dc:description/>
  <cp:lastModifiedBy>uživatel</cp:lastModifiedBy>
  <cp:revision>2</cp:revision>
  <cp:lastPrinted>2023-09-06T06:29:00Z</cp:lastPrinted>
  <dcterms:created xsi:type="dcterms:W3CDTF">2024-09-25T07:44:00Z</dcterms:created>
  <dcterms:modified xsi:type="dcterms:W3CDTF">2024-09-25T07:44:00Z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